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C13F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7805632C" w14:textId="77777777" w:rsidR="00AE4230" w:rsidRDefault="00AE4230" w:rsidP="00CD19A2">
      <w:pPr>
        <w:jc w:val="center"/>
        <w:rPr>
          <w:b/>
          <w:sz w:val="18"/>
          <w:szCs w:val="18"/>
        </w:rPr>
      </w:pPr>
      <w:r w:rsidRPr="00AE4230">
        <w:rPr>
          <w:b/>
          <w:sz w:val="18"/>
          <w:szCs w:val="18"/>
        </w:rPr>
        <w:t>INVITACIÓN INTERNACIONAL BAJO COBERTURA DE TRATADOS ELECTRÓNICA CON INVITACIÓN A CUANDO MENOS TRES PERSONAS No. M3F-52201325-1 PARA LA ADQUISICIÓN DE EQUIPO DE CÓMPUTO Y DE TECNOLOGÍAS DE LA INFORMACIÓN, EQUIPO DE COMUNICACIÓN Y TELECOMUNICACIÓN</w:t>
      </w:r>
    </w:p>
    <w:p w14:paraId="6B61E9A3" w14:textId="77777777" w:rsidR="00AE4230" w:rsidRDefault="00AE4230" w:rsidP="00CD19A2">
      <w:pPr>
        <w:jc w:val="center"/>
        <w:rPr>
          <w:b/>
          <w:sz w:val="18"/>
          <w:szCs w:val="18"/>
        </w:rPr>
      </w:pPr>
    </w:p>
    <w:p w14:paraId="339C13F7" w14:textId="01BA83E0" w:rsidR="00723F8E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39C13F8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39C13F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39C13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39C13FC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39C13F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39C13F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339C13FF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39C1400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39C1401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39C1402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39C1403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39C1404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39C140E" w14:textId="77777777" w:rsidTr="00DD1B5F">
        <w:tc>
          <w:tcPr>
            <w:tcW w:w="5529" w:type="dxa"/>
          </w:tcPr>
          <w:p w14:paraId="339C1405" w14:textId="77777777" w:rsidR="00DD1B5F" w:rsidRDefault="00DD1B5F" w:rsidP="00DD1B5F">
            <w:pPr>
              <w:rPr>
                <w:lang w:val="de-DE" w:eastAsia="es-ES"/>
              </w:rPr>
            </w:pPr>
          </w:p>
          <w:p w14:paraId="339C1406" w14:textId="77777777" w:rsidR="00DD1B5F" w:rsidRDefault="00DD1B5F" w:rsidP="00DD1B5F">
            <w:pPr>
              <w:rPr>
                <w:lang w:val="de-DE" w:eastAsia="es-ES"/>
              </w:rPr>
            </w:pPr>
          </w:p>
          <w:p w14:paraId="339C140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39C140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39C140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39C140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39C140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39C140C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39C140D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39C1411" w14:textId="77777777" w:rsidTr="00DD1B5F">
        <w:tc>
          <w:tcPr>
            <w:tcW w:w="5529" w:type="dxa"/>
          </w:tcPr>
          <w:p w14:paraId="339C140F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39C1410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39C1412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C1415" w14:textId="77777777" w:rsidR="00B33065" w:rsidRDefault="00B33065" w:rsidP="00F31102">
      <w:pPr>
        <w:spacing w:after="0" w:line="240" w:lineRule="auto"/>
      </w:pPr>
      <w:r>
        <w:separator/>
      </w:r>
    </w:p>
  </w:endnote>
  <w:endnote w:type="continuationSeparator" w:id="0">
    <w:p w14:paraId="339C1416" w14:textId="77777777" w:rsidR="00B33065" w:rsidRDefault="00B3306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C1413" w14:textId="77777777" w:rsidR="00B33065" w:rsidRDefault="00B33065" w:rsidP="00F31102">
      <w:pPr>
        <w:spacing w:after="0" w:line="240" w:lineRule="auto"/>
      </w:pPr>
      <w:r>
        <w:separator/>
      </w:r>
    </w:p>
  </w:footnote>
  <w:footnote w:type="continuationSeparator" w:id="0">
    <w:p w14:paraId="339C1414" w14:textId="77777777" w:rsidR="00B33065" w:rsidRDefault="00B3306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C1417" w14:textId="036C8214" w:rsidR="00F31102" w:rsidRDefault="00F31102" w:rsidP="00F31102">
    <w:pPr>
      <w:pStyle w:val="Encabezado"/>
      <w:jc w:val="right"/>
    </w:pPr>
    <w:r>
      <w:t xml:space="preserve">ANEXO </w:t>
    </w:r>
    <w:r w:rsidR="00723F8E"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836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B37C1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23F8E"/>
    <w:rsid w:val="007E0FF2"/>
    <w:rsid w:val="00814B33"/>
    <w:rsid w:val="0089529F"/>
    <w:rsid w:val="008A58D7"/>
    <w:rsid w:val="00904478"/>
    <w:rsid w:val="009B2A1B"/>
    <w:rsid w:val="009E6EAF"/>
    <w:rsid w:val="00A8418D"/>
    <w:rsid w:val="00A9578F"/>
    <w:rsid w:val="00AB6E97"/>
    <w:rsid w:val="00AE4230"/>
    <w:rsid w:val="00B33065"/>
    <w:rsid w:val="00B50B8D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75CEC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C13F4"/>
  <w15:docId w15:val="{102A18C6-7B9D-4B90-BE76-4264EA3C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584E-9F34-44A8-ADD2-8BFD4304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5</cp:revision>
  <dcterms:created xsi:type="dcterms:W3CDTF">2025-07-14T16:37:00Z</dcterms:created>
  <dcterms:modified xsi:type="dcterms:W3CDTF">2025-10-16T21:08:00Z</dcterms:modified>
</cp:coreProperties>
</file>